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BF" w:rsidRDefault="00425499" w:rsidP="001A30BF">
      <w:r>
        <w:t xml:space="preserve">I </w:t>
      </w:r>
      <w:r w:rsidRPr="00425499">
        <w:rPr>
          <w:b/>
        </w:rPr>
        <w:t>READ THIS TEXT ABOUT TRAFFIC REGULATIONS IN THE USA</w:t>
      </w:r>
    </w:p>
    <w:p w:rsidR="001A30BF" w:rsidRPr="001A30BF" w:rsidRDefault="001A30BF" w:rsidP="001A3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Traffic drives on the right-hand side of the road (in all states!). You may find this a bit strange if you come from a country driving on the left; however, it saves a lot of confusion if you do likewise. Take extra care when pulling out of junctions and one-way streets and at roundabouts (traffic circles or rotaries); remember to look first to the left when crossing the road. If you aren’t familiar with driving on the right, you should be prepared for some apprehension and disorientation (some people have problems adjusting to it). </w:t>
      </w:r>
    </w:p>
    <w:p w:rsidR="001A30BF" w:rsidRPr="001A30BF" w:rsidRDefault="001A30BF" w:rsidP="001A30BF">
      <w:pPr>
        <w:numPr>
          <w:ilvl w:val="0"/>
          <w:numId w:val="3"/>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Rear indicator (turn) lights on many American-made cars aren’t always coloured orange or yellow, but are often red and an integral part of the rear light cluster. This makes them difficult to see or distinguish from brake or rear lights. Hand signals are usually necessary only when your indicators fail. The hand signals used in all states are: left turn, arm horizontal; right turn, arm upward; stop or slow, hand and arm downward. </w:t>
      </w:r>
    </w:p>
    <w:p w:rsidR="001A30BF" w:rsidRPr="001A30BF" w:rsidRDefault="001A30BF" w:rsidP="001A30BF">
      <w:pPr>
        <w:numPr>
          <w:ilvl w:val="0"/>
          <w:numId w:val="4"/>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Use of a horn is prohibited in some cities; they should in any case be used sparingly, e.g. to prevent an accident. </w:t>
      </w:r>
    </w:p>
    <w:p w:rsidR="001A30BF" w:rsidRPr="001A30BF" w:rsidRDefault="001A30BF" w:rsidP="001A30BF">
      <w:pPr>
        <w:numPr>
          <w:ilvl w:val="0"/>
          <w:numId w:val="6"/>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There’s no automatic priority to the right (or left) on any road, although generally, a turning vehicle must give way to one going straight ahead. ‘STOP’ signs are red and octagonal; ‘YIELD’ (give way) signs are an inverted triangle, usually yellow. You must stop completely at a stop sign before pulling out from a junction (motorists who practise the ‘rolling stop’ are a favourite target of traffic cops). When approaching a main highway from a secondary road, you must usually stop, even where there’s no stop sign. At a ‘YIELD’ sign you aren’t required to stop, but must give way to other traffic. Not all junctions have signs. </w:t>
      </w:r>
    </w:p>
    <w:p w:rsidR="001A30BF" w:rsidRPr="001A30BF" w:rsidRDefault="001A30BF" w:rsidP="001A30BF">
      <w:pPr>
        <w:numPr>
          <w:ilvl w:val="0"/>
          <w:numId w:val="7"/>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Yellow centre lines mark the separation of traffic lanes moving in opposite directions, and white broken lines separate lanes moving in the same direction. A solid yellow line to the right of the centre yellow line (i.e. on your side of the road) means that passing is prohibited; two solid yellow lines prohibit passing in both directions. Solid yellow lines are usually accompanied by ‘DO NOT PASS’ or ‘NO PASSING ZONE’. Yellow lines are also used on the left edge of one-way roads and dual carriageways. White road edge lines are intended to guide drivers in poor visibility. </w:t>
      </w:r>
    </w:p>
    <w:p w:rsidR="001A30BF" w:rsidRPr="001A30BF" w:rsidRDefault="001A30BF" w:rsidP="001A30BF">
      <w:pPr>
        <w:numPr>
          <w:ilvl w:val="0"/>
          <w:numId w:val="8"/>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At roundabouts (traffic circles or rotaries), vehicles on the roundabout (coming from the left) have priority and not those entering it, who are faced with a ‘YIELD’ sign. This shouldn’t be a problem, as most roundabouts are found only in a handful of states, such as Massachusetts (which is why you should always beware of American registered vehicles at roundabouts in your home country). In place of roundabouts, Americans have what is called a four-way stop. </w:t>
      </w:r>
    </w:p>
    <w:p w:rsidR="00425499" w:rsidRDefault="001A30BF" w:rsidP="001A30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You must use dipped headlights (low beams) after dark (usually half an hour after sunset and half an hour before sunrise) in all states. You’re usually prohibited to drive on side (parking) lights. Headlights must generally be used when visibility is reduced to less than 500 or 1,000ft. Many people drive with headlights on during the daytime (which is legal), particularly in the southern states, where heat haze often makes unlit cars difficult to see. Full beam (high beams) must usually be dipped when a car </w:t>
      </w:r>
      <w:r w:rsidRPr="001A30BF">
        <w:rPr>
          <w:rFonts w:ascii="Times New Roman" w:eastAsia="Times New Roman" w:hAnsi="Times New Roman" w:cs="Times New Roman"/>
          <w:sz w:val="24"/>
          <w:szCs w:val="24"/>
          <w:lang w:eastAsia="sr-Latn-RS"/>
        </w:rPr>
        <w:lastRenderedPageBreak/>
        <w:t xml:space="preserve">approaches within 500ft (150m) or when you’re following within 200ft or 300ft (60m to 90m) of another vehicle. </w:t>
      </w:r>
    </w:p>
    <w:p w:rsidR="00425499" w:rsidRDefault="001A30BF" w:rsidP="001A30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The sequence of traffic (stop) lights is usually red, green, yellow and back to red, although some are simply red-green-red. Yellow means stop at the stop line; you may proceed only if the yellow light appears when stopping might cause an accident. A green filter light may be shown in addition to the main signal, which indicates you may drive in the direction shown by the arrow, irrespective of other lights showing. Traffic lights are frequently set on the far side of a junction, sometimes making it difficult to judge where to stop, and are also strung across the road rather than fixed to posts by the roadside. </w:t>
      </w:r>
    </w:p>
    <w:p w:rsidR="001A30BF" w:rsidRPr="001A30BF" w:rsidRDefault="001A30BF" w:rsidP="001A30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Always approach pedestrian crossings with caution and don’t park or overtake another vehicle on the approach to a crossing. Pedestrians have the legal right of way once they’ve stepped onto a crossing without traffic lights and you must stop; motorists who don’t stop are liable to heavy penalties. </w:t>
      </w:r>
    </w:p>
    <w:p w:rsidR="001A30BF" w:rsidRPr="001A30BF" w:rsidRDefault="001A30BF" w:rsidP="001A30BF">
      <w:pPr>
        <w:numPr>
          <w:ilvl w:val="0"/>
          <w:numId w:val="14"/>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On-the-spot fines can be imposed for traffic offences in some states. However, never offer to pay a fine, as it may be interpreted as an attempted bribe (on the other hand, it may be accepted with pleasure). Convictions for many motoring offences result in licence penalty points being imposed. Fines can also be exacted for all offences, although the maximum fine is rarely imposed. Serious offences such as dangerous or drunk driving involving injury or death to others may result in a prison sentence. Using a mobile phone while driving is now illegal in some states or you may be required to use a hands-free system. </w:t>
      </w:r>
    </w:p>
    <w:p w:rsidR="001A30BF" w:rsidRPr="001A30BF" w:rsidRDefault="001A30BF" w:rsidP="001A30BF">
      <w:pPr>
        <w:numPr>
          <w:ilvl w:val="0"/>
          <w:numId w:val="15"/>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A black ‘X’ in a yellow circle with RR indicates a level (railroad grade) crossing, with or without an automatic barrier. Many railway crossings don’t have barriers, although some are provided with flashing lights and/or a bell to warn motorists of an approaching train, while others rely on motorists to check that the line is clear before crossing. Trains usually whistle when approaching a level crossing. </w:t>
      </w:r>
    </w:p>
    <w:p w:rsidR="001A30BF" w:rsidRPr="001A30BF" w:rsidRDefault="001A30BF" w:rsidP="001A30BF">
      <w:pPr>
        <w:numPr>
          <w:ilvl w:val="0"/>
          <w:numId w:val="16"/>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Be wary of cyclists, moped riders and motorcyclists. It isn’t always easy to see them, particularly when they’re hidden by the blind spots of a car or are riding at night without lights. When overtaking, ALWAYS give cyclists a wide . . . WIDE berth. If you knock them off their bikes, you may have a difficult time convincing the police that it wasn’t your fault; far better to avoid them (and the police). </w:t>
      </w:r>
    </w:p>
    <w:p w:rsidR="001A30BF" w:rsidRPr="001A30BF" w:rsidRDefault="001A30BF" w:rsidP="001A30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Children getting on or off school (or church) buses, usually painted ‘school bus’ yellow, have priority over all traffic. In many states, buses are equipped with flashing yellow lights to warn motorists that a bus is about to stop, followed by flashing red lights when it actually stops. Take care when approaching a stopped school bus without flashing lights, as they could have failed. The law regarding school buses is taken very seriously and motorists convicted of passing a stopped school bus may </w:t>
      </w:r>
      <w:r w:rsidR="00DB42B1">
        <w:rPr>
          <w:rFonts w:ascii="Times New Roman" w:eastAsia="Times New Roman" w:hAnsi="Times New Roman" w:cs="Times New Roman"/>
          <w:sz w:val="24"/>
          <w:szCs w:val="24"/>
          <w:lang w:eastAsia="sr-Latn-RS"/>
        </w:rPr>
        <w:t xml:space="preserve">be </w:t>
      </w:r>
      <w:r w:rsidRPr="001A30BF">
        <w:rPr>
          <w:rFonts w:ascii="Times New Roman" w:eastAsia="Times New Roman" w:hAnsi="Times New Roman" w:cs="Times New Roman"/>
          <w:sz w:val="24"/>
          <w:szCs w:val="24"/>
          <w:lang w:eastAsia="sr-Latn-RS"/>
        </w:rPr>
        <w:t xml:space="preserve">fined up to $1,000, imprisoned or required to do community service, and may receive up to five penalty points on their driving licence. School zones and school crossings are indicated by a sign showing children on a yellow background, in the shape of an arrow facing upwards. </w:t>
      </w:r>
    </w:p>
    <w:p w:rsidR="001A30BF" w:rsidRPr="001A30BF" w:rsidRDefault="001A30BF" w:rsidP="001A30BF">
      <w:pPr>
        <w:numPr>
          <w:ilvl w:val="0"/>
          <w:numId w:val="19"/>
        </w:numPr>
        <w:spacing w:before="100" w:beforeAutospacing="1" w:after="100" w:afterAutospacing="1" w:line="240" w:lineRule="auto"/>
        <w:rPr>
          <w:rFonts w:ascii="Times New Roman" w:eastAsia="Times New Roman" w:hAnsi="Times New Roman" w:cs="Times New Roman"/>
          <w:sz w:val="24"/>
          <w:szCs w:val="24"/>
          <w:lang w:eastAsia="sr-Latn-RS"/>
        </w:rPr>
      </w:pPr>
      <w:r w:rsidRPr="001A30BF">
        <w:rPr>
          <w:rFonts w:ascii="Times New Roman" w:eastAsia="Times New Roman" w:hAnsi="Times New Roman" w:cs="Times New Roman"/>
          <w:sz w:val="24"/>
          <w:szCs w:val="24"/>
          <w:lang w:eastAsia="sr-Latn-RS"/>
        </w:rPr>
        <w:t xml:space="preserve">Hitchhiking or picking up hitchhikers is prohibited in some states and motorists can nullify their insurance by doing it. It’s also a risky business, as a hitchhiker can be </w:t>
      </w:r>
      <w:r w:rsidRPr="001A30BF">
        <w:rPr>
          <w:rFonts w:ascii="Times New Roman" w:eastAsia="Times New Roman" w:hAnsi="Times New Roman" w:cs="Times New Roman"/>
          <w:sz w:val="24"/>
          <w:szCs w:val="24"/>
          <w:lang w:eastAsia="sr-Latn-RS"/>
        </w:rPr>
        <w:lastRenderedPageBreak/>
        <w:t xml:space="preserve">anyone from a mugger to a rapist or serial killer. You should also be wary of taking children (other than your own) over a state border, which is a federal offence on a par with kidnapping. </w:t>
      </w:r>
    </w:p>
    <w:p w:rsidR="001A30BF" w:rsidRDefault="00425499" w:rsidP="001A30BF">
      <w:r>
        <w:t xml:space="preserve">II TRY TO FIND </w:t>
      </w:r>
      <w:r w:rsidR="00104209">
        <w:t xml:space="preserve">AND WRITE DOWN </w:t>
      </w:r>
      <w:r w:rsidR="006236CD">
        <w:t>SOME</w:t>
      </w:r>
      <w:r>
        <w:t xml:space="preserve"> </w:t>
      </w:r>
      <w:r w:rsidR="00514D1E">
        <w:t>DIFFERENT</w:t>
      </w:r>
      <w:r>
        <w:t xml:space="preserve"> TRAFFIC REGULATIONS </w:t>
      </w:r>
      <w:r w:rsidR="00514D1E">
        <w:t>IN</w:t>
      </w:r>
      <w:r>
        <w:t xml:space="preserve"> THE USA</w:t>
      </w:r>
      <w:r w:rsidR="00514D1E">
        <w:t xml:space="preserve"> IN COMPARISON TO WHAT WE HAVE IN OUR COUNTRY</w:t>
      </w:r>
      <w:bookmarkStart w:id="0" w:name="_GoBack"/>
      <w:bookmarkEnd w:id="0"/>
      <w:r w:rsidR="003A17DF">
        <w:t>.</w:t>
      </w:r>
    </w:p>
    <w:p w:rsidR="00104209" w:rsidRDefault="00104209" w:rsidP="001A30BF"/>
    <w:p w:rsidR="00104209" w:rsidRDefault="0067498D" w:rsidP="001A30BF">
      <w:r>
        <w:t>I</w:t>
      </w:r>
      <w:r w:rsidR="00671B39">
        <w:t>II</w:t>
      </w:r>
      <w:r w:rsidR="00104209">
        <w:t xml:space="preserve"> TRANSLATE ONE PARAGRAPH FROM THE TEXT AND MAKE YOUR LIST OF TEHNICAL TERMS</w:t>
      </w:r>
      <w:r w:rsidR="00A175F1">
        <w:t>.</w:t>
      </w:r>
    </w:p>
    <w:p w:rsidR="00104209" w:rsidRDefault="00104209" w:rsidP="001A30BF"/>
    <w:p w:rsidR="00104209" w:rsidRDefault="00671B39" w:rsidP="001A30BF">
      <w:r>
        <w:t>I</w:t>
      </w:r>
      <w:r w:rsidR="0067498D">
        <w:t xml:space="preserve">V </w:t>
      </w:r>
      <w:r w:rsidR="00360F79">
        <w:t>CHECK THIS SITE AND TRY TO FIND OUT HOW TRAFFIC SIGNES ARE CLASSIFIED INTO DIFFERENT CATEGORIES. FOR EACH CATEGORY, WRITE DOWN THE NAMES OF 5 SIGNS.</w:t>
      </w:r>
    </w:p>
    <w:p w:rsidR="00425499" w:rsidRDefault="00425499" w:rsidP="00425499">
      <w:hyperlink r:id="rId6" w:history="1">
        <w:r w:rsidRPr="0089759A">
          <w:rPr>
            <w:rStyle w:val="Hyperlink"/>
          </w:rPr>
          <w:t>https://traffic-rules.com/en/serbia/traffic-signs</w:t>
        </w:r>
      </w:hyperlink>
    </w:p>
    <w:p w:rsidR="00425499" w:rsidRDefault="00425499" w:rsidP="001A30BF"/>
    <w:sectPr w:rsidR="0042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932"/>
    <w:multiLevelType w:val="multilevel"/>
    <w:tmpl w:val="2CCC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2635"/>
    <w:multiLevelType w:val="multilevel"/>
    <w:tmpl w:val="0EE8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17F3A"/>
    <w:multiLevelType w:val="multilevel"/>
    <w:tmpl w:val="32A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04B8E"/>
    <w:multiLevelType w:val="multilevel"/>
    <w:tmpl w:val="B8C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D6620"/>
    <w:multiLevelType w:val="multilevel"/>
    <w:tmpl w:val="5760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50141"/>
    <w:multiLevelType w:val="multilevel"/>
    <w:tmpl w:val="ACE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44564"/>
    <w:multiLevelType w:val="multilevel"/>
    <w:tmpl w:val="7F70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A062C5"/>
    <w:multiLevelType w:val="multilevel"/>
    <w:tmpl w:val="ED44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77FCA"/>
    <w:multiLevelType w:val="multilevel"/>
    <w:tmpl w:val="971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E33B8"/>
    <w:multiLevelType w:val="multilevel"/>
    <w:tmpl w:val="ABC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B37E2"/>
    <w:multiLevelType w:val="multilevel"/>
    <w:tmpl w:val="337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6788F"/>
    <w:multiLevelType w:val="multilevel"/>
    <w:tmpl w:val="BF00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A709E"/>
    <w:multiLevelType w:val="multilevel"/>
    <w:tmpl w:val="73EA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965B4"/>
    <w:multiLevelType w:val="multilevel"/>
    <w:tmpl w:val="ED3A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C5E3C"/>
    <w:multiLevelType w:val="multilevel"/>
    <w:tmpl w:val="DF6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65B8B"/>
    <w:multiLevelType w:val="multilevel"/>
    <w:tmpl w:val="3F9A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66D17"/>
    <w:multiLevelType w:val="multilevel"/>
    <w:tmpl w:val="AEC4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71FE4"/>
    <w:multiLevelType w:val="multilevel"/>
    <w:tmpl w:val="5490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70FA0"/>
    <w:multiLevelType w:val="multilevel"/>
    <w:tmpl w:val="4FA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D2C7C"/>
    <w:multiLevelType w:val="multilevel"/>
    <w:tmpl w:val="75E0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0"/>
  </w:num>
  <w:num w:numId="5">
    <w:abstractNumId w:val="3"/>
  </w:num>
  <w:num w:numId="6">
    <w:abstractNumId w:val="10"/>
  </w:num>
  <w:num w:numId="7">
    <w:abstractNumId w:val="4"/>
  </w:num>
  <w:num w:numId="8">
    <w:abstractNumId w:val="8"/>
  </w:num>
  <w:num w:numId="9">
    <w:abstractNumId w:val="15"/>
  </w:num>
  <w:num w:numId="10">
    <w:abstractNumId w:val="16"/>
  </w:num>
  <w:num w:numId="11">
    <w:abstractNumId w:val="5"/>
  </w:num>
  <w:num w:numId="12">
    <w:abstractNumId w:val="17"/>
  </w:num>
  <w:num w:numId="13">
    <w:abstractNumId w:val="13"/>
  </w:num>
  <w:num w:numId="14">
    <w:abstractNumId w:val="19"/>
  </w:num>
  <w:num w:numId="15">
    <w:abstractNumId w:val="11"/>
  </w:num>
  <w:num w:numId="16">
    <w:abstractNumId w:val="14"/>
  </w:num>
  <w:num w:numId="17">
    <w:abstractNumId w:val="12"/>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BF"/>
    <w:rsid w:val="000E208A"/>
    <w:rsid w:val="00104209"/>
    <w:rsid w:val="001A30BF"/>
    <w:rsid w:val="00360F79"/>
    <w:rsid w:val="003A17DF"/>
    <w:rsid w:val="00425499"/>
    <w:rsid w:val="00514D1E"/>
    <w:rsid w:val="006236CD"/>
    <w:rsid w:val="00671B39"/>
    <w:rsid w:val="0067498D"/>
    <w:rsid w:val="00A175F1"/>
    <w:rsid w:val="00B530F8"/>
    <w:rsid w:val="00C532CD"/>
    <w:rsid w:val="00DB42B1"/>
    <w:rsid w:val="00DB4C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BF"/>
    <w:rPr>
      <w:color w:val="0000FF" w:themeColor="hyperlink"/>
      <w:u w:val="single"/>
    </w:rPr>
  </w:style>
  <w:style w:type="paragraph" w:styleId="NormalWeb">
    <w:name w:val="Normal (Web)"/>
    <w:basedOn w:val="Normal"/>
    <w:uiPriority w:val="99"/>
    <w:semiHidden/>
    <w:unhideWhenUsed/>
    <w:rsid w:val="001A30BF"/>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0BF"/>
    <w:rPr>
      <w:color w:val="0000FF" w:themeColor="hyperlink"/>
      <w:u w:val="single"/>
    </w:rPr>
  </w:style>
  <w:style w:type="paragraph" w:styleId="NormalWeb">
    <w:name w:val="Normal (Web)"/>
    <w:basedOn w:val="Normal"/>
    <w:uiPriority w:val="99"/>
    <w:semiHidden/>
    <w:unhideWhenUsed/>
    <w:rsid w:val="001A30BF"/>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6632">
      <w:bodyDiv w:val="1"/>
      <w:marLeft w:val="0"/>
      <w:marRight w:val="0"/>
      <w:marTop w:val="0"/>
      <w:marBottom w:val="0"/>
      <w:divBdr>
        <w:top w:val="none" w:sz="0" w:space="0" w:color="auto"/>
        <w:left w:val="none" w:sz="0" w:space="0" w:color="auto"/>
        <w:bottom w:val="none" w:sz="0" w:space="0" w:color="auto"/>
        <w:right w:val="none" w:sz="0" w:space="0" w:color="auto"/>
      </w:divBdr>
      <w:divsChild>
        <w:div w:id="1801536158">
          <w:marLeft w:val="0"/>
          <w:marRight w:val="0"/>
          <w:marTop w:val="0"/>
          <w:marBottom w:val="0"/>
          <w:divBdr>
            <w:top w:val="none" w:sz="0" w:space="0" w:color="auto"/>
            <w:left w:val="none" w:sz="0" w:space="0" w:color="auto"/>
            <w:bottom w:val="none" w:sz="0" w:space="0" w:color="auto"/>
            <w:right w:val="none" w:sz="0" w:space="0" w:color="auto"/>
          </w:divBdr>
        </w:div>
        <w:div w:id="199144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ffic-rules.com/en/serbia/traffic-sig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dc:creator>
  <cp:lastModifiedBy>Daca</cp:lastModifiedBy>
  <cp:revision>24</cp:revision>
  <dcterms:created xsi:type="dcterms:W3CDTF">2020-04-21T10:31:00Z</dcterms:created>
  <dcterms:modified xsi:type="dcterms:W3CDTF">2020-04-21T11:31:00Z</dcterms:modified>
</cp:coreProperties>
</file>